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72BE" w:rsidRDefault="009972BE" w:rsidP="009972BE">
      <w:pPr>
        <w:spacing w:line="480" w:lineRule="auto"/>
        <w:jc w:val="center"/>
        <w:rPr>
          <w:rFonts w:ascii="Times New Roman" w:hAnsi="Times New Roman" w:cs="Times New Roman"/>
          <w:sz w:val="24"/>
          <w:szCs w:val="24"/>
        </w:rPr>
      </w:pPr>
    </w:p>
    <w:p w:rsidR="009972BE" w:rsidRDefault="009972BE" w:rsidP="009972BE">
      <w:pPr>
        <w:spacing w:line="480" w:lineRule="auto"/>
        <w:jc w:val="center"/>
        <w:rPr>
          <w:rFonts w:ascii="Times New Roman" w:hAnsi="Times New Roman" w:cs="Times New Roman"/>
          <w:sz w:val="24"/>
          <w:szCs w:val="24"/>
        </w:rPr>
      </w:pPr>
    </w:p>
    <w:p w:rsidR="009972BE" w:rsidRDefault="009972BE" w:rsidP="009972BE">
      <w:pPr>
        <w:spacing w:line="480" w:lineRule="auto"/>
        <w:jc w:val="center"/>
        <w:rPr>
          <w:rFonts w:ascii="Times New Roman" w:hAnsi="Times New Roman" w:cs="Times New Roman"/>
          <w:sz w:val="24"/>
          <w:szCs w:val="24"/>
        </w:rPr>
      </w:pPr>
    </w:p>
    <w:p w:rsidR="009972BE" w:rsidRDefault="009972BE" w:rsidP="009972BE">
      <w:pPr>
        <w:spacing w:line="480" w:lineRule="auto"/>
        <w:jc w:val="center"/>
        <w:rPr>
          <w:rFonts w:ascii="Times New Roman" w:hAnsi="Times New Roman" w:cs="Times New Roman"/>
          <w:sz w:val="24"/>
          <w:szCs w:val="24"/>
        </w:rPr>
      </w:pPr>
    </w:p>
    <w:p w:rsidR="00411E32" w:rsidRPr="009972BE" w:rsidRDefault="0082246B" w:rsidP="009972BE">
      <w:pPr>
        <w:spacing w:line="480" w:lineRule="auto"/>
        <w:jc w:val="center"/>
        <w:rPr>
          <w:rFonts w:ascii="Times New Roman" w:hAnsi="Times New Roman" w:cs="Times New Roman"/>
          <w:sz w:val="24"/>
          <w:szCs w:val="24"/>
        </w:rPr>
      </w:pPr>
      <w:r w:rsidRPr="009972BE">
        <w:rPr>
          <w:rFonts w:ascii="Times New Roman" w:hAnsi="Times New Roman" w:cs="Times New Roman"/>
          <w:sz w:val="24"/>
          <w:szCs w:val="24"/>
        </w:rPr>
        <w:t>Current business article</w:t>
      </w:r>
    </w:p>
    <w:p w:rsidR="00FF5627" w:rsidRPr="009972BE" w:rsidRDefault="00FF5627" w:rsidP="009972BE">
      <w:pPr>
        <w:spacing w:line="480" w:lineRule="auto"/>
        <w:jc w:val="center"/>
        <w:rPr>
          <w:rFonts w:ascii="Times New Roman" w:hAnsi="Times New Roman" w:cs="Times New Roman"/>
          <w:sz w:val="24"/>
          <w:szCs w:val="24"/>
        </w:rPr>
      </w:pPr>
      <w:r w:rsidRPr="009972BE">
        <w:rPr>
          <w:rFonts w:ascii="Times New Roman" w:hAnsi="Times New Roman" w:cs="Times New Roman"/>
          <w:sz w:val="24"/>
          <w:szCs w:val="24"/>
        </w:rPr>
        <w:t>Name</w:t>
      </w:r>
    </w:p>
    <w:p w:rsidR="00FF5627" w:rsidRPr="009972BE" w:rsidRDefault="00FF5627" w:rsidP="009972BE">
      <w:pPr>
        <w:spacing w:line="480" w:lineRule="auto"/>
        <w:jc w:val="center"/>
        <w:rPr>
          <w:rFonts w:ascii="Times New Roman" w:hAnsi="Times New Roman" w:cs="Times New Roman"/>
          <w:sz w:val="24"/>
          <w:szCs w:val="24"/>
        </w:rPr>
      </w:pPr>
      <w:r w:rsidRPr="009972BE">
        <w:rPr>
          <w:rFonts w:ascii="Times New Roman" w:hAnsi="Times New Roman" w:cs="Times New Roman"/>
          <w:sz w:val="24"/>
          <w:szCs w:val="24"/>
        </w:rPr>
        <w:t>Instructor</w:t>
      </w:r>
    </w:p>
    <w:p w:rsidR="00FF5627" w:rsidRPr="009972BE" w:rsidRDefault="00FF5627" w:rsidP="009972BE">
      <w:pPr>
        <w:spacing w:line="480" w:lineRule="auto"/>
        <w:jc w:val="center"/>
        <w:rPr>
          <w:rFonts w:ascii="Times New Roman" w:hAnsi="Times New Roman" w:cs="Times New Roman"/>
          <w:sz w:val="24"/>
          <w:szCs w:val="24"/>
        </w:rPr>
      </w:pPr>
      <w:r w:rsidRPr="009972BE">
        <w:rPr>
          <w:rFonts w:ascii="Times New Roman" w:hAnsi="Times New Roman" w:cs="Times New Roman"/>
          <w:sz w:val="24"/>
          <w:szCs w:val="24"/>
        </w:rPr>
        <w:t>Course</w:t>
      </w:r>
    </w:p>
    <w:p w:rsidR="00FF5627" w:rsidRDefault="00FF5627" w:rsidP="009972BE">
      <w:pPr>
        <w:spacing w:line="480" w:lineRule="auto"/>
        <w:jc w:val="center"/>
        <w:rPr>
          <w:rFonts w:ascii="Times New Roman" w:hAnsi="Times New Roman" w:cs="Times New Roman"/>
          <w:sz w:val="24"/>
          <w:szCs w:val="24"/>
        </w:rPr>
      </w:pPr>
      <w:r w:rsidRPr="009972BE">
        <w:rPr>
          <w:rFonts w:ascii="Times New Roman" w:hAnsi="Times New Roman" w:cs="Times New Roman"/>
          <w:sz w:val="24"/>
          <w:szCs w:val="24"/>
        </w:rPr>
        <w:t>Date</w:t>
      </w:r>
    </w:p>
    <w:p w:rsidR="009972BE" w:rsidRDefault="009972BE" w:rsidP="009972BE">
      <w:pPr>
        <w:spacing w:line="480" w:lineRule="auto"/>
        <w:jc w:val="center"/>
        <w:rPr>
          <w:rFonts w:ascii="Times New Roman" w:hAnsi="Times New Roman" w:cs="Times New Roman"/>
          <w:sz w:val="24"/>
          <w:szCs w:val="24"/>
        </w:rPr>
      </w:pPr>
    </w:p>
    <w:p w:rsidR="009972BE" w:rsidRDefault="009972BE" w:rsidP="009972BE">
      <w:pPr>
        <w:spacing w:line="480" w:lineRule="auto"/>
        <w:jc w:val="center"/>
        <w:rPr>
          <w:rFonts w:ascii="Times New Roman" w:hAnsi="Times New Roman" w:cs="Times New Roman"/>
          <w:sz w:val="24"/>
          <w:szCs w:val="24"/>
        </w:rPr>
      </w:pPr>
    </w:p>
    <w:p w:rsidR="009972BE" w:rsidRDefault="009972BE" w:rsidP="009972BE">
      <w:pPr>
        <w:spacing w:line="480" w:lineRule="auto"/>
        <w:jc w:val="center"/>
        <w:rPr>
          <w:rFonts w:ascii="Times New Roman" w:hAnsi="Times New Roman" w:cs="Times New Roman"/>
          <w:sz w:val="24"/>
          <w:szCs w:val="24"/>
        </w:rPr>
      </w:pPr>
    </w:p>
    <w:p w:rsidR="009972BE" w:rsidRDefault="009972BE" w:rsidP="009972BE">
      <w:pPr>
        <w:spacing w:line="480" w:lineRule="auto"/>
        <w:jc w:val="center"/>
        <w:rPr>
          <w:rFonts w:ascii="Times New Roman" w:hAnsi="Times New Roman" w:cs="Times New Roman"/>
          <w:sz w:val="24"/>
          <w:szCs w:val="24"/>
        </w:rPr>
      </w:pPr>
    </w:p>
    <w:p w:rsidR="009972BE" w:rsidRDefault="009972BE" w:rsidP="009972BE">
      <w:pPr>
        <w:spacing w:line="480" w:lineRule="auto"/>
        <w:jc w:val="center"/>
        <w:rPr>
          <w:rFonts w:ascii="Times New Roman" w:hAnsi="Times New Roman" w:cs="Times New Roman"/>
          <w:sz w:val="24"/>
          <w:szCs w:val="24"/>
        </w:rPr>
      </w:pPr>
    </w:p>
    <w:p w:rsidR="009972BE" w:rsidRDefault="009972BE" w:rsidP="009972BE">
      <w:pPr>
        <w:spacing w:line="480" w:lineRule="auto"/>
        <w:jc w:val="center"/>
        <w:rPr>
          <w:rFonts w:ascii="Times New Roman" w:hAnsi="Times New Roman" w:cs="Times New Roman"/>
          <w:sz w:val="24"/>
          <w:szCs w:val="24"/>
        </w:rPr>
      </w:pPr>
    </w:p>
    <w:p w:rsidR="009972BE" w:rsidRDefault="009972BE" w:rsidP="009972BE">
      <w:pPr>
        <w:spacing w:line="480" w:lineRule="auto"/>
        <w:jc w:val="center"/>
        <w:rPr>
          <w:rFonts w:ascii="Times New Roman" w:hAnsi="Times New Roman" w:cs="Times New Roman"/>
          <w:sz w:val="24"/>
          <w:szCs w:val="24"/>
        </w:rPr>
      </w:pPr>
    </w:p>
    <w:p w:rsidR="009972BE" w:rsidRPr="009972BE" w:rsidRDefault="009972BE" w:rsidP="009972BE">
      <w:pPr>
        <w:spacing w:line="480" w:lineRule="auto"/>
        <w:jc w:val="center"/>
        <w:rPr>
          <w:rFonts w:ascii="Times New Roman" w:hAnsi="Times New Roman" w:cs="Times New Roman"/>
          <w:sz w:val="24"/>
          <w:szCs w:val="24"/>
        </w:rPr>
      </w:pPr>
    </w:p>
    <w:p w:rsidR="00DC4226" w:rsidRPr="009972BE" w:rsidRDefault="0082246B" w:rsidP="009972BE">
      <w:pPr>
        <w:spacing w:line="480" w:lineRule="auto"/>
        <w:rPr>
          <w:rFonts w:ascii="Times New Roman" w:hAnsi="Times New Roman" w:cs="Times New Roman"/>
          <w:sz w:val="24"/>
          <w:szCs w:val="24"/>
        </w:rPr>
      </w:pPr>
      <w:r w:rsidRPr="009972BE">
        <w:rPr>
          <w:rFonts w:ascii="Times New Roman" w:hAnsi="Times New Roman" w:cs="Times New Roman"/>
          <w:sz w:val="24"/>
          <w:szCs w:val="24"/>
        </w:rPr>
        <w:lastRenderedPageBreak/>
        <w:t>Summary of the Article</w:t>
      </w:r>
    </w:p>
    <w:p w:rsidR="008765B0" w:rsidRPr="009972BE" w:rsidRDefault="0082246B" w:rsidP="009972BE">
      <w:pPr>
        <w:spacing w:line="480" w:lineRule="auto"/>
        <w:ind w:firstLine="720"/>
        <w:rPr>
          <w:rFonts w:ascii="Times New Roman" w:hAnsi="Times New Roman" w:cs="Times New Roman"/>
          <w:sz w:val="24"/>
          <w:szCs w:val="24"/>
        </w:rPr>
      </w:pPr>
      <w:r w:rsidRPr="009972BE">
        <w:rPr>
          <w:rFonts w:ascii="Times New Roman" w:hAnsi="Times New Roman" w:cs="Times New Roman"/>
          <w:sz w:val="24"/>
          <w:szCs w:val="24"/>
        </w:rPr>
        <w:t xml:space="preserve">The article is about business news of extraordinary NewCos, the types of the organizations would restore someone's faith in the role businesses play in the society as well as the entire globe. Business news currently is overwhelmingly depressing and for this business article “NewCos”, the article introduces how companies are using strategic change management to gain competitive advantage. </w:t>
      </w:r>
    </w:p>
    <w:p w:rsidR="00584578" w:rsidRPr="009972BE" w:rsidRDefault="0082246B" w:rsidP="009972BE">
      <w:pPr>
        <w:spacing w:line="480" w:lineRule="auto"/>
        <w:rPr>
          <w:rFonts w:ascii="Times New Roman" w:hAnsi="Times New Roman" w:cs="Times New Roman"/>
          <w:sz w:val="24"/>
          <w:szCs w:val="24"/>
        </w:rPr>
      </w:pPr>
      <w:r w:rsidRPr="009972BE">
        <w:rPr>
          <w:rFonts w:ascii="Times New Roman" w:hAnsi="Times New Roman" w:cs="Times New Roman"/>
          <w:sz w:val="24"/>
          <w:szCs w:val="24"/>
        </w:rPr>
        <w:t>Discuss how companies are using strategic change management</w:t>
      </w:r>
    </w:p>
    <w:p w:rsidR="005C6253" w:rsidRPr="009972BE" w:rsidRDefault="0082246B" w:rsidP="009972BE">
      <w:pPr>
        <w:spacing w:line="480" w:lineRule="auto"/>
        <w:ind w:firstLine="720"/>
        <w:rPr>
          <w:rFonts w:ascii="Times New Roman" w:hAnsi="Times New Roman" w:cs="Times New Roman"/>
          <w:sz w:val="24"/>
          <w:szCs w:val="24"/>
        </w:rPr>
      </w:pPr>
      <w:r w:rsidRPr="009972BE">
        <w:rPr>
          <w:rFonts w:ascii="Times New Roman" w:hAnsi="Times New Roman" w:cs="Times New Roman"/>
          <w:sz w:val="24"/>
          <w:szCs w:val="24"/>
        </w:rPr>
        <w:t xml:space="preserve">Managers such as Sean Duff use modern phase digital therapeutics to run Omada Health Company that addresses the crisis of diabetes and obesity(Hill, Jones, and Schilling, 2014). Upon interviewing the Duffy plus four other entrepreneurs, Duffy admits that company meets challenges as it was established. However, the company is now charting its own course and is highly profitable by scaling up to the problem and finding a long lasting solution to the challenge. The four inspirational leaders from Omadaand admitted the company overcomes the challenges it is facing by focusing on tackling a social challenge that seemed intractable. The companies are using strategic change management by creating a deeply driven mission and visions, each tackling a major social challenge. For instance, Omada Health pays much attention to putting each and every consumer on a path to prevent chronic disease such as cancer. HealthSherpa makes it affordable and easy in securing fundamental health care for all the consumers of the healthcare. The goals of pinch are normally to secure financial stabilities for the vulnerable citizens of the nation. On the other hand, Hustle has created an enabling efficiency and effectiveness with enabling progressive candidate. There is honesty in the way the manager's vote and express their viewpoints at any point in life(Hitt, Ireland, andHoskisson, 2012). Each of </w:t>
      </w:r>
      <w:r w:rsidRPr="009972BE">
        <w:rPr>
          <w:rFonts w:ascii="Times New Roman" w:hAnsi="Times New Roman" w:cs="Times New Roman"/>
          <w:sz w:val="24"/>
          <w:szCs w:val="24"/>
        </w:rPr>
        <w:lastRenderedPageBreak/>
        <w:t>the organization'sprofit-oriented and venture backed. The companies are also focused on the missions and visions which go beyond financial or mercenary objectives. The companies are striving good reminders which companies can create in the society by being socially responsible.</w:t>
      </w:r>
    </w:p>
    <w:p w:rsidR="005C6253" w:rsidRPr="009972BE" w:rsidRDefault="0082246B" w:rsidP="009972BE">
      <w:pPr>
        <w:spacing w:line="480" w:lineRule="auto"/>
        <w:rPr>
          <w:rFonts w:ascii="Times New Roman" w:hAnsi="Times New Roman" w:cs="Times New Roman"/>
          <w:sz w:val="24"/>
          <w:szCs w:val="24"/>
        </w:rPr>
      </w:pPr>
      <w:r w:rsidRPr="009972BE">
        <w:rPr>
          <w:rFonts w:ascii="Times New Roman" w:hAnsi="Times New Roman" w:cs="Times New Roman"/>
          <w:sz w:val="24"/>
          <w:szCs w:val="24"/>
        </w:rPr>
        <w:t xml:space="preserve">Using John P. Kotter’s framework explains how the companies are implementing the change. </w:t>
      </w:r>
    </w:p>
    <w:p w:rsidR="00232F71" w:rsidRDefault="0082246B" w:rsidP="009972BE">
      <w:pPr>
        <w:spacing w:line="480" w:lineRule="auto"/>
        <w:ind w:firstLine="720"/>
        <w:rPr>
          <w:rFonts w:ascii="Times New Roman" w:hAnsi="Times New Roman" w:cs="Times New Roman"/>
          <w:sz w:val="24"/>
          <w:szCs w:val="24"/>
        </w:rPr>
      </w:pPr>
      <w:r w:rsidRPr="009972BE">
        <w:rPr>
          <w:rFonts w:ascii="Times New Roman" w:hAnsi="Times New Roman" w:cs="Times New Roman"/>
          <w:sz w:val="24"/>
          <w:szCs w:val="24"/>
        </w:rPr>
        <w:t xml:space="preserve">Omada creates urgency by identifying the challenges and therefore creating situations that shows what is likely to take place in the future(Hill, Jones, and Schilling, 2014). The company exploits the opportunities which could be or should be exploited for the success of the company. The managers are then involved in honest debates that offer convincing reasons and dynamics to get the employees thinking towards the success of the company. HealthSherpa makes it affordable and easy in securing fundamental health care for all the consumers of the healthcare. The HealthSherpa then requests support from their clients as well as other stakeholders to support the mission of the company. The company identifies the key leaders and stakeholders as they work on team building within the change of their coalition. On the other hand, Hustle has created an enabling efficiency and effectiveness with enabling progressive candidate. The organization determines the values as the central factor to change. The company develops a short summary as well as creating a strategy for executing the visions of the organization(Hitt, Ireland, and Hoskisson, 2012).  Moreover, the company addresses the anxieties and concerns of the stakeholders honestly and openly. </w:t>
      </w:r>
    </w:p>
    <w:p w:rsidR="00295B0D" w:rsidRDefault="00295B0D" w:rsidP="009972BE">
      <w:pPr>
        <w:spacing w:line="480" w:lineRule="auto"/>
        <w:ind w:firstLine="720"/>
        <w:rPr>
          <w:rFonts w:ascii="Times New Roman" w:hAnsi="Times New Roman" w:cs="Times New Roman"/>
          <w:sz w:val="24"/>
          <w:szCs w:val="24"/>
        </w:rPr>
      </w:pPr>
    </w:p>
    <w:p w:rsidR="00295B0D" w:rsidRDefault="00295B0D" w:rsidP="009972BE">
      <w:pPr>
        <w:spacing w:line="480" w:lineRule="auto"/>
        <w:ind w:firstLine="720"/>
        <w:rPr>
          <w:rFonts w:ascii="Times New Roman" w:hAnsi="Times New Roman" w:cs="Times New Roman"/>
          <w:sz w:val="24"/>
          <w:szCs w:val="24"/>
        </w:rPr>
      </w:pPr>
    </w:p>
    <w:p w:rsidR="00295B0D" w:rsidRPr="009972BE" w:rsidRDefault="00295B0D" w:rsidP="009972BE">
      <w:pPr>
        <w:spacing w:line="480" w:lineRule="auto"/>
        <w:ind w:firstLine="720"/>
        <w:rPr>
          <w:rFonts w:ascii="Times New Roman" w:hAnsi="Times New Roman" w:cs="Times New Roman"/>
          <w:sz w:val="24"/>
          <w:szCs w:val="24"/>
        </w:rPr>
      </w:pPr>
    </w:p>
    <w:p w:rsidR="00DA72E6" w:rsidRPr="009972BE" w:rsidRDefault="0082246B" w:rsidP="00295B0D">
      <w:pPr>
        <w:spacing w:line="480" w:lineRule="auto"/>
        <w:jc w:val="center"/>
        <w:rPr>
          <w:rFonts w:ascii="Times New Roman" w:hAnsi="Times New Roman" w:cs="Times New Roman"/>
          <w:sz w:val="24"/>
          <w:szCs w:val="24"/>
        </w:rPr>
      </w:pPr>
      <w:r w:rsidRPr="009972BE">
        <w:rPr>
          <w:rFonts w:ascii="Times New Roman" w:hAnsi="Times New Roman" w:cs="Times New Roman"/>
          <w:sz w:val="24"/>
          <w:szCs w:val="24"/>
        </w:rPr>
        <w:lastRenderedPageBreak/>
        <w:t>References</w:t>
      </w:r>
    </w:p>
    <w:p w:rsidR="00DA72E6" w:rsidRPr="009972BE" w:rsidRDefault="0082246B" w:rsidP="00295B0D">
      <w:pPr>
        <w:spacing w:line="480" w:lineRule="auto"/>
        <w:ind w:left="720" w:hanging="720"/>
        <w:rPr>
          <w:rFonts w:ascii="Times New Roman" w:hAnsi="Times New Roman" w:cs="Times New Roman"/>
          <w:color w:val="222222"/>
          <w:sz w:val="24"/>
          <w:szCs w:val="24"/>
          <w:shd w:val="clear" w:color="auto" w:fill="FFFFFF"/>
        </w:rPr>
      </w:pPr>
      <w:bookmarkStart w:id="0" w:name="_GoBack"/>
      <w:r w:rsidRPr="009972BE">
        <w:rPr>
          <w:rFonts w:ascii="Times New Roman" w:hAnsi="Times New Roman" w:cs="Times New Roman"/>
          <w:color w:val="222222"/>
          <w:sz w:val="24"/>
          <w:szCs w:val="24"/>
          <w:shd w:val="clear" w:color="auto" w:fill="FFFFFF"/>
        </w:rPr>
        <w:t>Hill, C. W., Jones, G. R., &amp; Schilling, M. A. (2014). </w:t>
      </w:r>
      <w:r w:rsidRPr="009972BE">
        <w:rPr>
          <w:rFonts w:ascii="Times New Roman" w:hAnsi="Times New Roman" w:cs="Times New Roman"/>
          <w:i/>
          <w:iCs/>
          <w:color w:val="222222"/>
          <w:sz w:val="24"/>
          <w:szCs w:val="24"/>
          <w:shd w:val="clear" w:color="auto" w:fill="FFFFFF"/>
        </w:rPr>
        <w:t>Strategic management: theory: an integrated approach</w:t>
      </w:r>
      <w:r w:rsidRPr="009972BE">
        <w:rPr>
          <w:rFonts w:ascii="Times New Roman" w:hAnsi="Times New Roman" w:cs="Times New Roman"/>
          <w:color w:val="222222"/>
          <w:sz w:val="24"/>
          <w:szCs w:val="24"/>
          <w:shd w:val="clear" w:color="auto" w:fill="FFFFFF"/>
        </w:rPr>
        <w:t>. Cengage Learning.</w:t>
      </w:r>
    </w:p>
    <w:p w:rsidR="00DA72E6" w:rsidRPr="009972BE" w:rsidRDefault="0082246B" w:rsidP="00295B0D">
      <w:pPr>
        <w:spacing w:line="480" w:lineRule="auto"/>
        <w:ind w:left="720" w:hanging="720"/>
        <w:rPr>
          <w:rFonts w:ascii="Times New Roman" w:hAnsi="Times New Roman" w:cs="Times New Roman"/>
          <w:sz w:val="24"/>
          <w:szCs w:val="24"/>
        </w:rPr>
      </w:pPr>
      <w:r w:rsidRPr="009972BE">
        <w:rPr>
          <w:rFonts w:ascii="Times New Roman" w:hAnsi="Times New Roman" w:cs="Times New Roman"/>
          <w:sz w:val="24"/>
          <w:szCs w:val="24"/>
        </w:rPr>
        <w:t>Hitt, M. A., Ireland, R. D., &amp; Hoskisson, R. E. (2012). Strategic management cases: competitiveness and globalization. Cengage Learning.</w:t>
      </w:r>
    </w:p>
    <w:bookmarkEnd w:id="0"/>
    <w:p w:rsidR="00735CE8" w:rsidRPr="009972BE" w:rsidRDefault="00AC6699" w:rsidP="009972BE">
      <w:pPr>
        <w:spacing w:line="480" w:lineRule="auto"/>
        <w:rPr>
          <w:rFonts w:ascii="Times New Roman" w:hAnsi="Times New Roman" w:cs="Times New Roman"/>
          <w:sz w:val="24"/>
          <w:szCs w:val="24"/>
        </w:rPr>
      </w:pPr>
    </w:p>
    <w:sectPr w:rsidR="00735CE8" w:rsidRPr="009972BE" w:rsidSect="00C94D7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463B79F9" w15:done="0"/>
  <w15:commentEx w15:paraId="B838CBE0" w15:done="0"/>
  <w15:commentEx w15:paraId="7A956252" w15:done="0"/>
  <w15:commentEx w15:paraId="B3556132" w15:done="0"/>
  <w15:commentEx w15:paraId="8FF9F8D5" w15:done="0"/>
  <w15:commentEx w15:paraId="5207DA7F" w15:done="0"/>
  <w15:commentEx w15:paraId="149A99ED" w15:done="0"/>
  <w15:commentEx w15:paraId="7CB327FE" w15:done="0"/>
  <w15:commentEx w15:paraId="E1B5D7B5" w15:done="0"/>
  <w15:commentEx w15:paraId="8C055D17" w15:done="0"/>
  <w15:commentEx w15:paraId="6714EBDB" w15:done="0"/>
  <w15:commentEx w15:paraId="0CD2A02E" w15:done="0"/>
  <w15:commentEx w15:paraId="89E9C989" w15:done="0"/>
  <w15:commentEx w15:paraId="6180D3D3" w15:done="0"/>
  <w15:commentEx w15:paraId="B2AB9EB6" w15:done="0"/>
  <w15:commentEx w15:paraId="C0DE58DC" w15:done="0"/>
  <w15:commentEx w15:paraId="9713DEE5" w15:done="0"/>
  <w15:commentEx w15:paraId="61188446" w15:done="0"/>
  <w15:commentEx w15:paraId="F75096DD"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6699" w:rsidRDefault="00AC6699" w:rsidP="0023316F">
      <w:pPr>
        <w:spacing w:after="0" w:line="240" w:lineRule="auto"/>
      </w:pPr>
      <w:r>
        <w:separator/>
      </w:r>
    </w:p>
  </w:endnote>
  <w:endnote w:type="continuationSeparator" w:id="1">
    <w:p w:rsidR="00AC6699" w:rsidRDefault="00AC6699" w:rsidP="002331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16F" w:rsidRDefault="0023316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16F" w:rsidRDefault="0023316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16F" w:rsidRDefault="0023316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6699" w:rsidRDefault="00AC6699" w:rsidP="0023316F">
      <w:pPr>
        <w:spacing w:after="0" w:line="240" w:lineRule="auto"/>
      </w:pPr>
      <w:r>
        <w:separator/>
      </w:r>
    </w:p>
  </w:footnote>
  <w:footnote w:type="continuationSeparator" w:id="1">
    <w:p w:rsidR="00AC6699" w:rsidRDefault="00AC6699" w:rsidP="0023316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16F" w:rsidRDefault="0023316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16F" w:rsidRDefault="0023316F">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16F" w:rsidRDefault="0023316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83BE0"/>
    <w:multiLevelType w:val="multilevel"/>
    <w:tmpl w:val="7076C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43670923"/>
    <w:multiLevelType w:val="multilevel"/>
    <w:tmpl w:val="5F1AD81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F3405B"/>
    <w:rsid w:val="0023316F"/>
    <w:rsid w:val="00295B0D"/>
    <w:rsid w:val="00451CA2"/>
    <w:rsid w:val="0082246B"/>
    <w:rsid w:val="008A7C89"/>
    <w:rsid w:val="009972BE"/>
    <w:rsid w:val="00AC6699"/>
    <w:rsid w:val="00BA79C3"/>
    <w:rsid w:val="00F3405B"/>
    <w:rsid w:val="00FF562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D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226"/>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8A7C89"/>
    <w:pPr>
      <w:spacing w:line="240" w:lineRule="auto"/>
    </w:pPr>
    <w:rPr>
      <w:sz w:val="20"/>
      <w:szCs w:val="20"/>
    </w:rPr>
  </w:style>
  <w:style w:type="character" w:customStyle="1" w:styleId="CommentTextChar">
    <w:name w:val="Comment Text Char"/>
    <w:basedOn w:val="DefaultParagraphFont"/>
    <w:link w:val="CommentText"/>
    <w:uiPriority w:val="99"/>
    <w:semiHidden/>
    <w:rsid w:val="008A7C89"/>
    <w:rPr>
      <w:sz w:val="20"/>
      <w:szCs w:val="20"/>
    </w:rPr>
  </w:style>
  <w:style w:type="paragraph" w:styleId="BalloonText">
    <w:name w:val="Balloon Text"/>
    <w:basedOn w:val="Normal"/>
    <w:link w:val="BalloonTextChar"/>
    <w:uiPriority w:val="99"/>
    <w:semiHidden/>
    <w:unhideWhenUsed/>
    <w:rsid w:val="002331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316F"/>
    <w:rPr>
      <w:rFonts w:ascii="Tahoma" w:hAnsi="Tahoma" w:cs="Tahoma"/>
      <w:sz w:val="16"/>
      <w:szCs w:val="16"/>
    </w:rPr>
  </w:style>
  <w:style w:type="paragraph" w:styleId="Header">
    <w:name w:val="header"/>
    <w:basedOn w:val="Normal"/>
    <w:link w:val="HeaderChar"/>
    <w:uiPriority w:val="99"/>
    <w:unhideWhenUsed/>
    <w:rsid w:val="002331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316F"/>
  </w:style>
  <w:style w:type="paragraph" w:styleId="Footer">
    <w:name w:val="footer"/>
    <w:basedOn w:val="Normal"/>
    <w:link w:val="FooterChar"/>
    <w:uiPriority w:val="99"/>
    <w:unhideWhenUsed/>
    <w:rsid w:val="002331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316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microsoft.com/office/2011/relationships/commentsExtended" Target="commentsExtended.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572</Words>
  <Characters>3263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2017-12-03T21:53:00Z</dcterms:created>
  <dcterms:modified xsi:type="dcterms:W3CDTF">2017-12-03T21:53:00Z</dcterms:modified>
</cp:coreProperties>
</file>